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FD" w:rsidRDefault="00A16EF7" w:rsidP="00A16EF7">
      <w:pPr>
        <w:jc w:val="center"/>
      </w:pPr>
      <w:r>
        <w:rPr>
          <w:b/>
          <w:i/>
        </w:rPr>
        <w:t xml:space="preserve">Obra: </w:t>
      </w:r>
      <w:r>
        <w:t>Ele (la oficina)</w:t>
      </w:r>
    </w:p>
    <w:p w:rsidR="00A16EF7" w:rsidRDefault="00A16EF7" w:rsidP="00A16EF7">
      <w:pPr>
        <w:jc w:val="center"/>
      </w:pPr>
      <w:r>
        <w:rPr>
          <w:b/>
          <w:i/>
        </w:rPr>
        <w:t xml:space="preserve">Dramaturgo: </w:t>
      </w:r>
      <w:r>
        <w:t xml:space="preserve">Jesús </w:t>
      </w:r>
      <w:proofErr w:type="spellStart"/>
      <w:r>
        <w:t>Urqueta</w:t>
      </w:r>
      <w:proofErr w:type="spellEnd"/>
    </w:p>
    <w:p w:rsidR="00A16EF7" w:rsidRDefault="00A16EF7" w:rsidP="00A16EF7">
      <w:pPr>
        <w:jc w:val="center"/>
      </w:pPr>
      <w:r>
        <w:rPr>
          <w:b/>
          <w:i/>
        </w:rPr>
        <w:t xml:space="preserve">Año: </w:t>
      </w:r>
      <w:r>
        <w:t>2007</w:t>
      </w:r>
    </w:p>
    <w:p w:rsidR="00A16EF7" w:rsidRDefault="00A16EF7" w:rsidP="00A16EF7">
      <w:pPr>
        <w:jc w:val="center"/>
      </w:pPr>
      <w:r>
        <w:rPr>
          <w:b/>
          <w:i/>
        </w:rPr>
        <w:t xml:space="preserve">Autor Ficha: </w:t>
      </w:r>
      <w:r>
        <w:t xml:space="preserve">Pablo </w:t>
      </w:r>
      <w:proofErr w:type="spellStart"/>
      <w:r>
        <w:t>Dubott</w:t>
      </w:r>
      <w:proofErr w:type="spellEnd"/>
    </w:p>
    <w:p w:rsidR="00A16EF7" w:rsidRDefault="00A16EF7" w:rsidP="00A16EF7">
      <w:pPr>
        <w:jc w:val="center"/>
        <w:rPr>
          <w:b/>
          <w:i/>
        </w:rPr>
      </w:pPr>
      <w:r>
        <w:rPr>
          <w:b/>
          <w:i/>
        </w:rPr>
        <w:t>ARGUMENTO</w:t>
      </w:r>
    </w:p>
    <w:p w:rsidR="00923F83" w:rsidRPr="00923F83" w:rsidRDefault="00923F83" w:rsidP="00923F83">
      <w:pPr>
        <w:pStyle w:val="NormalWeb"/>
        <w:shd w:val="clear" w:color="auto" w:fill="FFFFFF"/>
        <w:spacing w:before="222" w:beforeAutospacing="0" w:after="222" w:afterAutospacing="0" w:line="216" w:lineRule="atLeast"/>
        <w:jc w:val="both"/>
        <w:rPr>
          <w:rFonts w:ascii="Arial" w:hAnsi="Arial" w:cs="Arial"/>
          <w:color w:val="383E45"/>
          <w:sz w:val="22"/>
          <w:szCs w:val="22"/>
        </w:rPr>
      </w:pPr>
      <w:r w:rsidRPr="00923F83">
        <w:rPr>
          <w:rFonts w:ascii="Arial" w:hAnsi="Arial" w:cs="Arial"/>
          <w:color w:val="383E45"/>
          <w:sz w:val="22"/>
          <w:szCs w:val="22"/>
        </w:rPr>
        <w:t>El objetivo central de "Ele (la oficina)" es hablar del Consejo de Seguridad Pública (La Oficina) creado por el Presidente Patricio Aylwin, su génesis, funcionamiento y modus operandi, para indagar en pasajes de nuestra historia reciente que la mayoría desconoce y responder a interrogantes que surgen luego de conocer dicha temática."Ele (la oficina)" es un reportaje periodístico hecho teatro, donde se expondrán los hechos que sucedieron durante los años de existencia del Consejo de Seguridad Pública, y donde los espectadores serán los testigos que emitan su propio juicio una vez terminada la exposición.</w:t>
      </w:r>
      <w:r>
        <w:rPr>
          <w:rFonts w:ascii="Arial" w:hAnsi="Arial" w:cs="Arial"/>
          <w:color w:val="383E45"/>
          <w:sz w:val="22"/>
          <w:szCs w:val="22"/>
        </w:rPr>
        <w:t xml:space="preserve"> (Universidad de Chile: </w:t>
      </w:r>
      <w:hyperlink r:id="rId4" w:history="1">
        <w:r w:rsidRPr="007F04E3">
          <w:rPr>
            <w:rStyle w:val="Hipervnculo"/>
            <w:rFonts w:ascii="Arial" w:hAnsi="Arial" w:cs="Arial"/>
            <w:sz w:val="22"/>
            <w:szCs w:val="22"/>
          </w:rPr>
          <w:t>http://www.uchile.cl/agenda/45634/unicas-tres-funciones-de-ele-la-oficina/t=0.5</w:t>
        </w:r>
      </w:hyperlink>
      <w:r>
        <w:rPr>
          <w:rFonts w:ascii="Arial" w:hAnsi="Arial" w:cs="Arial"/>
          <w:color w:val="383E45"/>
          <w:sz w:val="22"/>
          <w:szCs w:val="22"/>
        </w:rPr>
        <w:t xml:space="preserve">) </w:t>
      </w:r>
    </w:p>
    <w:p w:rsidR="00923F83" w:rsidRDefault="00923F83" w:rsidP="00A16EF7">
      <w:pPr>
        <w:jc w:val="center"/>
        <w:rPr>
          <w:b/>
          <w:i/>
        </w:rPr>
      </w:pPr>
    </w:p>
    <w:p w:rsidR="00A16EF7" w:rsidRDefault="009B26F5" w:rsidP="00A16EF7">
      <w:pPr>
        <w:jc w:val="center"/>
        <w:rPr>
          <w:b/>
          <w:i/>
        </w:rPr>
      </w:pPr>
      <w:r>
        <w:rPr>
          <w:b/>
          <w:i/>
        </w:rPr>
        <w:t>MANCHAS TEMÁTICAS</w:t>
      </w:r>
    </w:p>
    <w:p w:rsidR="009B26F5" w:rsidRDefault="009B26F5" w:rsidP="009B26F5">
      <w:pPr>
        <w:rPr>
          <w:b/>
          <w:i/>
        </w:rPr>
      </w:pPr>
      <w:r>
        <w:rPr>
          <w:b/>
        </w:rPr>
        <w:t>1.-</w:t>
      </w:r>
      <w:r>
        <w:rPr>
          <w:b/>
          <w:i/>
        </w:rPr>
        <w:t>Crisis de la Representación</w:t>
      </w:r>
    </w:p>
    <w:p w:rsidR="009B26F5" w:rsidRPr="009B26F5" w:rsidRDefault="009B26F5" w:rsidP="009B26F5">
      <w:r>
        <w:t>Cita 1</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Andrés: </w:t>
      </w:r>
      <w:r>
        <w:rPr>
          <w:rFonts w:ascii="ArialMT" w:hAnsi="ArialMT" w:cs="ArialMT"/>
        </w:rPr>
        <w:t>Buenas noches. Durante el proceso de ensayo de este montaje el director me</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pidió</w:t>
      </w:r>
      <w:proofErr w:type="gramEnd"/>
      <w:r>
        <w:rPr>
          <w:rFonts w:ascii="ArialMT" w:hAnsi="ArialMT" w:cs="ArialMT"/>
        </w:rPr>
        <w:t xml:space="preserve"> que realizara un ejercicio. Este ejercicio consistía en crear un personaje que</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tuviera</w:t>
      </w:r>
      <w:proofErr w:type="gramEnd"/>
      <w:r>
        <w:rPr>
          <w:rFonts w:ascii="ArialMT" w:hAnsi="ArialMT" w:cs="ArialMT"/>
        </w:rPr>
        <w:t xml:space="preserve"> como objetivo realizar una entrevista. La idea de que este personaje realizara</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una</w:t>
      </w:r>
      <w:proofErr w:type="gramEnd"/>
      <w:r>
        <w:rPr>
          <w:rFonts w:ascii="ArialMT" w:hAnsi="ArialMT" w:cs="ArialMT"/>
        </w:rPr>
        <w:t xml:space="preserve"> entrevista era contar con un material para utilizarlo en el principio de este montaje.</w:t>
      </w:r>
    </w:p>
    <w:p w:rsidR="009B26F5" w:rsidRDefault="009B26F5" w:rsidP="009B26F5">
      <w:pPr>
        <w:autoSpaceDE w:val="0"/>
        <w:autoSpaceDN w:val="0"/>
        <w:adjustRightInd w:val="0"/>
        <w:spacing w:after="0" w:line="240" w:lineRule="auto"/>
        <w:rPr>
          <w:rFonts w:ascii="ArialMT" w:hAnsi="ArialMT" w:cs="ArialMT"/>
        </w:rPr>
      </w:pPr>
      <w:r>
        <w:rPr>
          <w:rFonts w:ascii="ArialMT" w:hAnsi="ArialMT" w:cs="ArialMT"/>
        </w:rPr>
        <w:t>El personaje con el cual trabajé es un estudiante de enseñanza media y la entrevista</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es</w:t>
      </w:r>
      <w:proofErr w:type="gramEnd"/>
      <w:r>
        <w:rPr>
          <w:rFonts w:ascii="ArialMT" w:hAnsi="ArialMT" w:cs="ArialMT"/>
        </w:rPr>
        <w:t xml:space="preserve"> esta.</w:t>
      </w:r>
    </w:p>
    <w:p w:rsidR="009B26F5" w:rsidRDefault="009B26F5" w:rsidP="009B26F5">
      <w:pPr>
        <w:autoSpaceDE w:val="0"/>
        <w:autoSpaceDN w:val="0"/>
        <w:adjustRightInd w:val="0"/>
        <w:spacing w:after="0" w:line="240" w:lineRule="auto"/>
        <w:rPr>
          <w:rFonts w:ascii="Arial-BoldMT" w:hAnsi="Arial-BoldMT" w:cs="Arial-BoldMT"/>
          <w:b/>
          <w:bCs/>
        </w:rPr>
      </w:pPr>
      <w:r>
        <w:rPr>
          <w:rFonts w:ascii="Arial-BoldMT" w:hAnsi="Arial-BoldMT" w:cs="Arial-BoldMT"/>
          <w:b/>
          <w:bCs/>
        </w:rPr>
        <w:t>Se muestra video entrevista a Álvaro España (vocalista fiscales ad-</w:t>
      </w:r>
      <w:proofErr w:type="spellStart"/>
      <w:r>
        <w:rPr>
          <w:rFonts w:ascii="Arial-BoldMT" w:hAnsi="Arial-BoldMT" w:cs="Arial-BoldMT"/>
          <w:b/>
          <w:bCs/>
        </w:rPr>
        <w:t>hok</w:t>
      </w:r>
      <w:proofErr w:type="spellEnd"/>
      <w:r>
        <w:rPr>
          <w:rFonts w:ascii="Arial-BoldMT" w:hAnsi="Arial-BoldMT" w:cs="Arial-BoldMT"/>
          <w:b/>
          <w:bCs/>
        </w:rPr>
        <w:t>)</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w:t>
      </w:r>
    </w:p>
    <w:p w:rsidR="009B26F5" w:rsidRDefault="009B26F5" w:rsidP="009B26F5">
      <w:pPr>
        <w:autoSpaceDE w:val="0"/>
        <w:autoSpaceDN w:val="0"/>
        <w:adjustRightInd w:val="0"/>
        <w:spacing w:after="0" w:line="240" w:lineRule="auto"/>
        <w:rPr>
          <w:rFonts w:ascii="ArialMT" w:hAnsi="ArialMT" w:cs="ArialMT"/>
        </w:rPr>
      </w:pPr>
      <w:r>
        <w:rPr>
          <w:rFonts w:ascii="ArialMT" w:hAnsi="ArialMT" w:cs="ArialMT"/>
        </w:rPr>
        <w:t>Creemos que la función del teatro no solo debe ser representar. Sino que su función</w:t>
      </w:r>
    </w:p>
    <w:p w:rsidR="009B26F5" w:rsidRDefault="009B26F5" w:rsidP="009B26F5">
      <w:pPr>
        <w:rPr>
          <w:rFonts w:ascii="ArialMT" w:hAnsi="ArialMT" w:cs="ArialMT"/>
        </w:rPr>
      </w:pPr>
      <w:proofErr w:type="gramStart"/>
      <w:r>
        <w:rPr>
          <w:rFonts w:ascii="ArialMT" w:hAnsi="ArialMT" w:cs="ArialMT"/>
        </w:rPr>
        <w:t>es</w:t>
      </w:r>
      <w:proofErr w:type="gramEnd"/>
      <w:r>
        <w:rPr>
          <w:rFonts w:ascii="ArialMT" w:hAnsi="ArialMT" w:cs="ArialMT"/>
        </w:rPr>
        <w:t xml:space="preserve"> despertar una actitud crítica frente a la realidad presentada. (2)</w:t>
      </w:r>
    </w:p>
    <w:p w:rsidR="009B26F5" w:rsidRDefault="009B26F5" w:rsidP="009B26F5">
      <w:pPr>
        <w:rPr>
          <w:rFonts w:ascii="ArialMT" w:hAnsi="ArialMT" w:cs="ArialMT"/>
        </w:rPr>
      </w:pPr>
      <w:r>
        <w:rPr>
          <w:rFonts w:ascii="ArialMT" w:hAnsi="ArialMT" w:cs="ArialMT"/>
        </w:rPr>
        <w:t>Cita 2</w:t>
      </w:r>
    </w:p>
    <w:p w:rsidR="009B26F5" w:rsidRDefault="009B26F5" w:rsidP="009B26F5">
      <w:pPr>
        <w:autoSpaceDE w:val="0"/>
        <w:autoSpaceDN w:val="0"/>
        <w:adjustRightInd w:val="0"/>
        <w:spacing w:after="0" w:line="240" w:lineRule="auto"/>
        <w:rPr>
          <w:rFonts w:ascii="ArialMT" w:hAnsi="ArialMT" w:cs="ArialMT"/>
        </w:rPr>
      </w:pPr>
      <w:proofErr w:type="spellStart"/>
      <w:r>
        <w:rPr>
          <w:rFonts w:ascii="Arial-BoldMT" w:hAnsi="Arial-BoldMT" w:cs="Arial-BoldMT"/>
          <w:b/>
          <w:bCs/>
        </w:rPr>
        <w:t>Daniella</w:t>
      </w:r>
      <w:proofErr w:type="spellEnd"/>
      <w:r>
        <w:rPr>
          <w:rFonts w:ascii="Arial-BoldMT" w:hAnsi="Arial-BoldMT" w:cs="Arial-BoldMT"/>
          <w:b/>
          <w:bCs/>
        </w:rPr>
        <w:t xml:space="preserve">: </w:t>
      </w:r>
      <w:r>
        <w:rPr>
          <w:rFonts w:ascii="ArialMT" w:hAnsi="ArialMT" w:cs="ArialMT"/>
        </w:rPr>
        <w:t xml:space="preserve">Se recrea la acción. La muerte de </w:t>
      </w:r>
      <w:proofErr w:type="spellStart"/>
      <w:r>
        <w:rPr>
          <w:rFonts w:ascii="ArialMT" w:hAnsi="ArialMT" w:cs="ArialMT"/>
        </w:rPr>
        <w:t>Agdalin</w:t>
      </w:r>
      <w:proofErr w:type="spellEnd"/>
      <w:r>
        <w:rPr>
          <w:rFonts w:ascii="ArialMT" w:hAnsi="ArialMT" w:cs="ArialMT"/>
        </w:rPr>
        <w:t xml:space="preserve"> Valenzuela.</w:t>
      </w:r>
    </w:p>
    <w:p w:rsidR="009B26F5" w:rsidRDefault="009B26F5" w:rsidP="009B26F5">
      <w:pPr>
        <w:autoSpaceDE w:val="0"/>
        <w:autoSpaceDN w:val="0"/>
        <w:adjustRightInd w:val="0"/>
        <w:spacing w:after="0" w:line="240" w:lineRule="auto"/>
        <w:rPr>
          <w:rFonts w:ascii="ArialMT" w:hAnsi="ArialMT" w:cs="ArialMT"/>
        </w:rPr>
      </w:pPr>
      <w:r>
        <w:rPr>
          <w:rFonts w:ascii="ArialMT" w:hAnsi="ArialMT" w:cs="ArialMT"/>
        </w:rPr>
        <w:t>Un hombre camina por el escenario, se ve su sombra, el hombre camina decidido, se</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detiene</w:t>
      </w:r>
      <w:proofErr w:type="gramEnd"/>
      <w:r>
        <w:rPr>
          <w:rFonts w:ascii="ArialMT" w:hAnsi="ArialMT" w:cs="ArialMT"/>
        </w:rPr>
        <w:t xml:space="preserve"> , siente un ruido, sabe lo que le espera , una mano armada aparece, solo</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logramos</w:t>
      </w:r>
      <w:proofErr w:type="gramEnd"/>
      <w:r>
        <w:rPr>
          <w:rFonts w:ascii="ArialMT" w:hAnsi="ArialMT" w:cs="ArialMT"/>
        </w:rPr>
        <w:t xml:space="preserve"> ver el cuerpo de este hombre no podemos divisar su cara, el tiempo se</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detiene</w:t>
      </w:r>
      <w:proofErr w:type="gramEnd"/>
      <w:r>
        <w:rPr>
          <w:rFonts w:ascii="ArialMT" w:hAnsi="ArialMT" w:cs="ArialMT"/>
        </w:rPr>
        <w:t>, es como si entráramos en otra dimensión, los segundos son minutos.</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Andrés: </w:t>
      </w:r>
      <w:r>
        <w:rPr>
          <w:rFonts w:ascii="ArialMT" w:hAnsi="ArialMT" w:cs="ArialMT"/>
        </w:rPr>
        <w:t>siento la bala que pasa silbando justo por el lado del lóbulo de mi oreja</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izquierda</w:t>
      </w:r>
      <w:proofErr w:type="gramEnd"/>
      <w:r>
        <w:rPr>
          <w:rFonts w:ascii="ArialMT" w:hAnsi="ArialMT" w:cs="ArialMT"/>
        </w:rPr>
        <w:t>. Alcanzo a girar mi cuerpo y caigo pesado al suelo detrás de un tarro de</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aceite</w:t>
      </w:r>
      <w:proofErr w:type="gramEnd"/>
      <w:r>
        <w:rPr>
          <w:rFonts w:ascii="ArialMT" w:hAnsi="ArialMT" w:cs="ArialMT"/>
        </w:rPr>
        <w:t xml:space="preserve"> que se supone me protege del infierno desatado por no </w:t>
      </w:r>
      <w:proofErr w:type="spellStart"/>
      <w:r>
        <w:rPr>
          <w:rFonts w:ascii="ArialMT" w:hAnsi="ArialMT" w:cs="ArialMT"/>
        </w:rPr>
        <w:t>se</w:t>
      </w:r>
      <w:proofErr w:type="spellEnd"/>
      <w:r>
        <w:rPr>
          <w:rFonts w:ascii="ArialMT" w:hAnsi="ArialMT" w:cs="ArialMT"/>
        </w:rPr>
        <w:t xml:space="preserve"> quien delante de mí.</w:t>
      </w:r>
    </w:p>
    <w:p w:rsidR="009B26F5" w:rsidRDefault="009B26F5" w:rsidP="009B26F5">
      <w:pPr>
        <w:rPr>
          <w:rFonts w:ascii="ArialMT" w:hAnsi="ArialMT" w:cs="ArialMT"/>
        </w:rPr>
      </w:pPr>
      <w:r>
        <w:rPr>
          <w:rFonts w:ascii="ArialMT" w:hAnsi="ArialMT" w:cs="ArialMT"/>
        </w:rPr>
        <w:t>Escucho gritos llenos de rencor de venganza por mi traición. (10)</w:t>
      </w:r>
    </w:p>
    <w:p w:rsidR="009B26F5" w:rsidRDefault="009B26F5" w:rsidP="009B26F5">
      <w:pPr>
        <w:rPr>
          <w:rFonts w:ascii="ArialMT" w:hAnsi="ArialMT" w:cs="ArialMT"/>
          <w:b/>
          <w:i/>
        </w:rPr>
      </w:pPr>
      <w:r>
        <w:rPr>
          <w:rFonts w:ascii="ArialMT" w:hAnsi="ArialMT" w:cs="ArialMT"/>
          <w:b/>
        </w:rPr>
        <w:lastRenderedPageBreak/>
        <w:t>2</w:t>
      </w:r>
      <w:r>
        <w:rPr>
          <w:rFonts w:ascii="ArialMT" w:hAnsi="ArialMT" w:cs="ArialMT"/>
          <w:b/>
          <w:i/>
        </w:rPr>
        <w:t>- Crisis de la autoridad y corrupción del poder</w:t>
      </w:r>
    </w:p>
    <w:p w:rsidR="009B26F5" w:rsidRDefault="009B26F5" w:rsidP="009B26F5">
      <w:pPr>
        <w:rPr>
          <w:rFonts w:ascii="ArialMT" w:hAnsi="ArialMT" w:cs="ArialMT"/>
        </w:rPr>
      </w:pPr>
      <w:r>
        <w:rPr>
          <w:rFonts w:ascii="ArialMT" w:hAnsi="ArialMT" w:cs="ArialMT"/>
        </w:rPr>
        <w:t>Cita 1</w:t>
      </w:r>
    </w:p>
    <w:p w:rsidR="009B26F5" w:rsidRDefault="009B26F5" w:rsidP="009B26F5">
      <w:pPr>
        <w:autoSpaceDE w:val="0"/>
        <w:autoSpaceDN w:val="0"/>
        <w:adjustRightInd w:val="0"/>
        <w:spacing w:after="0" w:line="240" w:lineRule="auto"/>
        <w:rPr>
          <w:rFonts w:ascii="ArialMT" w:hAnsi="ArialMT" w:cs="ArialMT"/>
        </w:rPr>
      </w:pPr>
      <w:proofErr w:type="spellStart"/>
      <w:r>
        <w:rPr>
          <w:rFonts w:ascii="ArialMT" w:hAnsi="ArialMT" w:cs="ArialMT"/>
          <w:b/>
        </w:rPr>
        <w:t>Daniella</w:t>
      </w:r>
      <w:proofErr w:type="spellEnd"/>
      <w:r>
        <w:rPr>
          <w:rFonts w:ascii="ArialMT" w:hAnsi="ArialMT" w:cs="ArialMT"/>
          <w:b/>
        </w:rPr>
        <w:t>: (…</w:t>
      </w:r>
      <w:proofErr w:type="gramStart"/>
      <w:r>
        <w:rPr>
          <w:rFonts w:ascii="ArialMT" w:hAnsi="ArialMT" w:cs="ArialMT"/>
          <w:b/>
        </w:rPr>
        <w:t>)</w:t>
      </w:r>
      <w:r>
        <w:rPr>
          <w:rFonts w:ascii="ArialMT" w:hAnsi="ArialMT" w:cs="ArialMT"/>
        </w:rPr>
        <w:t>Y</w:t>
      </w:r>
      <w:proofErr w:type="gramEnd"/>
      <w:r>
        <w:rPr>
          <w:rFonts w:ascii="ArialMT" w:hAnsi="ArialMT" w:cs="ArialMT"/>
        </w:rPr>
        <w:t xml:space="preserve"> comienzan a realizar actos terroristas en</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contra</w:t>
      </w:r>
      <w:proofErr w:type="gramEnd"/>
      <w:r>
        <w:rPr>
          <w:rFonts w:ascii="ArialMT" w:hAnsi="ArialMT" w:cs="ArialMT"/>
        </w:rPr>
        <w:t xml:space="preserve"> la ciudadanía y en contra de miembros del gobierno militar, como lo fue el</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atentado</w:t>
      </w:r>
      <w:proofErr w:type="gramEnd"/>
      <w:r>
        <w:rPr>
          <w:rFonts w:ascii="ArialMT" w:hAnsi="ArialMT" w:cs="ArialMT"/>
        </w:rPr>
        <w:t xml:space="preserve"> al general Pinochet, en 1986.</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Ana María: </w:t>
      </w:r>
      <w:r>
        <w:rPr>
          <w:rFonts w:ascii="ArialMT" w:hAnsi="ArialMT" w:cs="ArialMT"/>
        </w:rPr>
        <w:t>a ver, primero que todo, dictadura militar.</w:t>
      </w:r>
    </w:p>
    <w:p w:rsidR="009B26F5" w:rsidRDefault="009B26F5" w:rsidP="009B26F5">
      <w:pPr>
        <w:autoSpaceDE w:val="0"/>
        <w:autoSpaceDN w:val="0"/>
        <w:adjustRightInd w:val="0"/>
        <w:spacing w:after="0" w:line="240" w:lineRule="auto"/>
        <w:rPr>
          <w:rFonts w:ascii="ArialMT" w:hAnsi="ArialMT" w:cs="ArialMT"/>
        </w:rPr>
      </w:pPr>
      <w:proofErr w:type="spellStart"/>
      <w:r>
        <w:rPr>
          <w:rFonts w:ascii="Arial-BoldMT" w:hAnsi="Arial-BoldMT" w:cs="Arial-BoldMT"/>
          <w:b/>
          <w:bCs/>
        </w:rPr>
        <w:t>Daniella</w:t>
      </w:r>
      <w:proofErr w:type="spellEnd"/>
      <w:r>
        <w:rPr>
          <w:rFonts w:ascii="Arial-BoldMT" w:hAnsi="Arial-BoldMT" w:cs="Arial-BoldMT"/>
          <w:b/>
          <w:bCs/>
        </w:rPr>
        <w:t xml:space="preserve">: </w:t>
      </w:r>
      <w:r>
        <w:rPr>
          <w:rFonts w:ascii="ArialMT" w:hAnsi="ArialMT" w:cs="ArialMT"/>
        </w:rPr>
        <w:t>Gobierno militar.</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Ana María: </w:t>
      </w:r>
      <w:r>
        <w:rPr>
          <w:rFonts w:ascii="ArialMT" w:hAnsi="ArialMT" w:cs="ArialMT"/>
        </w:rPr>
        <w:t>No hubo gobierno militar porque nadie votó por ellos y el plebiscito fue un</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fraude</w:t>
      </w:r>
      <w:proofErr w:type="gramEnd"/>
      <w:r>
        <w:rPr>
          <w:rFonts w:ascii="ArialMT" w:hAnsi="ArialMT" w:cs="ArialMT"/>
        </w:rPr>
        <w:t>, Dictadura militar. Segundo, terroristas, no. Porque terrorismo es imponer el</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poder</w:t>
      </w:r>
      <w:proofErr w:type="gramEnd"/>
      <w:r>
        <w:rPr>
          <w:rFonts w:ascii="ArialMT" w:hAnsi="ArialMT" w:cs="ArialMT"/>
        </w:rPr>
        <w:t xml:space="preserve"> por el terror y ellos no querían tener el poder sino que querían, todos,</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queríamos</w:t>
      </w:r>
      <w:proofErr w:type="gramEnd"/>
      <w:r>
        <w:rPr>
          <w:rFonts w:ascii="ArialMT" w:hAnsi="ArialMT" w:cs="ArialMT"/>
        </w:rPr>
        <w:t xml:space="preserve"> defendernos. </w:t>
      </w:r>
      <w:r>
        <w:rPr>
          <w:rFonts w:ascii="ArialMT" w:hAnsi="ArialMT" w:cs="ArialMT"/>
        </w:rPr>
        <w:br/>
      </w:r>
      <w:proofErr w:type="spellStart"/>
      <w:r>
        <w:rPr>
          <w:rFonts w:ascii="Arial-BoldMT" w:hAnsi="Arial-BoldMT" w:cs="Arial-BoldMT"/>
          <w:b/>
          <w:bCs/>
        </w:rPr>
        <w:t>Daniella</w:t>
      </w:r>
      <w:proofErr w:type="spellEnd"/>
      <w:r>
        <w:rPr>
          <w:rFonts w:ascii="Arial-BoldMT" w:hAnsi="Arial-BoldMT" w:cs="Arial-BoldMT"/>
          <w:b/>
          <w:bCs/>
        </w:rPr>
        <w:t xml:space="preserve">: </w:t>
      </w:r>
      <w:r>
        <w:rPr>
          <w:rFonts w:ascii="ArialMT" w:hAnsi="ArialMT" w:cs="ArialMT"/>
        </w:rPr>
        <w:t>bueno, esta inteligencia, como la llamas tú, idea el asesinato del senador</w:t>
      </w:r>
    </w:p>
    <w:p w:rsidR="009B26F5" w:rsidRDefault="009B26F5" w:rsidP="009B26F5">
      <w:pPr>
        <w:autoSpaceDE w:val="0"/>
        <w:autoSpaceDN w:val="0"/>
        <w:adjustRightInd w:val="0"/>
        <w:spacing w:after="0" w:line="240" w:lineRule="auto"/>
        <w:rPr>
          <w:rFonts w:ascii="ArialMT" w:hAnsi="ArialMT" w:cs="ArialMT"/>
        </w:rPr>
      </w:pPr>
      <w:r>
        <w:rPr>
          <w:rFonts w:ascii="ArialMT" w:hAnsi="ArialMT" w:cs="ArialMT"/>
        </w:rPr>
        <w:t>Jaime Guzmán, en democracia.</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Ana María: </w:t>
      </w:r>
      <w:r>
        <w:rPr>
          <w:rFonts w:ascii="ArialMT" w:hAnsi="ArialMT" w:cs="ArialMT"/>
        </w:rPr>
        <w:t>Ellos no creían en esta democracia…</w:t>
      </w:r>
    </w:p>
    <w:p w:rsidR="009B26F5" w:rsidRDefault="009B26F5" w:rsidP="009B26F5">
      <w:pPr>
        <w:autoSpaceDE w:val="0"/>
        <w:autoSpaceDN w:val="0"/>
        <w:adjustRightInd w:val="0"/>
        <w:spacing w:after="0" w:line="240" w:lineRule="auto"/>
        <w:rPr>
          <w:rFonts w:ascii="ArialMT" w:hAnsi="ArialMT" w:cs="ArialMT"/>
        </w:rPr>
      </w:pPr>
      <w:proofErr w:type="spellStart"/>
      <w:r>
        <w:rPr>
          <w:rFonts w:ascii="Arial-BoldMT" w:hAnsi="Arial-BoldMT" w:cs="Arial-BoldMT"/>
          <w:b/>
          <w:bCs/>
        </w:rPr>
        <w:t>Daniella</w:t>
      </w:r>
      <w:proofErr w:type="spellEnd"/>
      <w:r>
        <w:rPr>
          <w:rFonts w:ascii="Arial-BoldMT" w:hAnsi="Arial-BoldMT" w:cs="Arial-BoldMT"/>
          <w:b/>
          <w:bCs/>
        </w:rPr>
        <w:t xml:space="preserve">: </w:t>
      </w:r>
      <w:r>
        <w:rPr>
          <w:rFonts w:ascii="ArialMT" w:hAnsi="ArialMT" w:cs="ArialMT"/>
        </w:rPr>
        <w:t>pero si había un presidente que había sido elegido por votación popular</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estaba</w:t>
      </w:r>
      <w:proofErr w:type="gramEnd"/>
      <w:r>
        <w:rPr>
          <w:rFonts w:ascii="ArialMT" w:hAnsi="ArialMT" w:cs="ArialMT"/>
        </w:rPr>
        <w:t xml:space="preserve"> garantizando un estado democrático</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Ana María: </w:t>
      </w:r>
      <w:r>
        <w:rPr>
          <w:rFonts w:ascii="ArialMT" w:hAnsi="ArialMT" w:cs="ArialMT"/>
        </w:rPr>
        <w:t>en la medida de lo posible.</w:t>
      </w:r>
    </w:p>
    <w:p w:rsidR="009B26F5" w:rsidRDefault="009B26F5" w:rsidP="009B26F5">
      <w:pPr>
        <w:rPr>
          <w:rFonts w:ascii="ArialMT" w:hAnsi="ArialMT" w:cs="ArialMT"/>
        </w:rPr>
      </w:pPr>
      <w:proofErr w:type="spellStart"/>
      <w:r>
        <w:rPr>
          <w:rFonts w:ascii="Arial-BoldMT" w:hAnsi="Arial-BoldMT" w:cs="Arial-BoldMT"/>
          <w:b/>
          <w:bCs/>
        </w:rPr>
        <w:t>Daniella</w:t>
      </w:r>
      <w:proofErr w:type="spellEnd"/>
      <w:r>
        <w:rPr>
          <w:rFonts w:ascii="Arial-BoldMT" w:hAnsi="Arial-BoldMT" w:cs="Arial-BoldMT"/>
          <w:b/>
          <w:bCs/>
        </w:rPr>
        <w:t xml:space="preserve">: </w:t>
      </w:r>
      <w:r>
        <w:rPr>
          <w:rFonts w:ascii="ArialMT" w:hAnsi="ArialMT" w:cs="ArialMT"/>
        </w:rPr>
        <w:t>era un estado de transición, señora.</w:t>
      </w:r>
      <w:r>
        <w:rPr>
          <w:rFonts w:ascii="ArialMT" w:hAnsi="ArialMT" w:cs="ArialMT"/>
        </w:rPr>
        <w:br/>
      </w:r>
      <w:r>
        <w:rPr>
          <w:rFonts w:ascii="Arial-BoldMT" w:hAnsi="Arial-BoldMT" w:cs="Arial-BoldMT"/>
          <w:b/>
          <w:bCs/>
        </w:rPr>
        <w:t xml:space="preserve">Ana María: </w:t>
      </w:r>
      <w:r>
        <w:rPr>
          <w:rFonts w:ascii="ArialMT" w:hAnsi="ArialMT" w:cs="ArialMT"/>
        </w:rPr>
        <w:t xml:space="preserve">no, no, no. Para la gente que optó por la vía armada era su forma. </w:t>
      </w:r>
      <w:proofErr w:type="spellStart"/>
      <w:r>
        <w:rPr>
          <w:rFonts w:ascii="ArialMT" w:hAnsi="ArialMT" w:cs="ArialMT"/>
        </w:rPr>
        <w:t>Ellosnunca</w:t>
      </w:r>
      <w:proofErr w:type="spellEnd"/>
      <w:r>
        <w:rPr>
          <w:rFonts w:ascii="ArialMT" w:hAnsi="ArialMT" w:cs="ArialMT"/>
        </w:rPr>
        <w:t xml:space="preserve"> creyeron en esto que se formó, </w:t>
      </w:r>
      <w:proofErr w:type="spellStart"/>
      <w:r>
        <w:rPr>
          <w:rFonts w:ascii="ArialMT" w:hAnsi="ArialMT" w:cs="ArialMT"/>
        </w:rPr>
        <w:t>por que</w:t>
      </w:r>
      <w:proofErr w:type="spellEnd"/>
      <w:r>
        <w:rPr>
          <w:rFonts w:ascii="ArialMT" w:hAnsi="ArialMT" w:cs="ArialMT"/>
        </w:rPr>
        <w:t xml:space="preserve"> hay que recordar que el frente se </w:t>
      </w:r>
      <w:proofErr w:type="spellStart"/>
      <w:r>
        <w:rPr>
          <w:rFonts w:ascii="ArialMT" w:hAnsi="ArialMT" w:cs="ArialMT"/>
        </w:rPr>
        <w:t>dividióy</w:t>
      </w:r>
      <w:proofErr w:type="spellEnd"/>
      <w:r>
        <w:rPr>
          <w:rFonts w:ascii="ArialMT" w:hAnsi="ArialMT" w:cs="ArialMT"/>
        </w:rPr>
        <w:t xml:space="preserve"> que fue una facción de este, el frente autónomo el que ajustició a guzmán, </w:t>
      </w:r>
      <w:proofErr w:type="spellStart"/>
      <w:r>
        <w:rPr>
          <w:rFonts w:ascii="ArialMT" w:hAnsi="ArialMT" w:cs="ArialMT"/>
        </w:rPr>
        <w:t>tu</w:t>
      </w:r>
      <w:proofErr w:type="spellEnd"/>
      <w:r>
        <w:rPr>
          <w:rFonts w:ascii="ArialMT" w:hAnsi="ArialMT" w:cs="ArialMT"/>
        </w:rPr>
        <w:t xml:space="preserve"> debes saberlo.</w:t>
      </w:r>
    </w:p>
    <w:p w:rsidR="009B26F5" w:rsidRDefault="009B26F5" w:rsidP="009B26F5">
      <w:pPr>
        <w:autoSpaceDE w:val="0"/>
        <w:autoSpaceDN w:val="0"/>
        <w:adjustRightInd w:val="0"/>
        <w:spacing w:after="0" w:line="240" w:lineRule="auto"/>
        <w:rPr>
          <w:rFonts w:ascii="ArialMT" w:hAnsi="ArialMT" w:cs="ArialMT"/>
        </w:rPr>
      </w:pPr>
      <w:proofErr w:type="spellStart"/>
      <w:r>
        <w:rPr>
          <w:rFonts w:ascii="Arial-BoldMT" w:hAnsi="Arial-BoldMT" w:cs="Arial-BoldMT"/>
          <w:b/>
          <w:bCs/>
        </w:rPr>
        <w:t>Daniella</w:t>
      </w:r>
      <w:proofErr w:type="spellEnd"/>
      <w:r>
        <w:rPr>
          <w:rFonts w:ascii="Arial-BoldMT" w:hAnsi="Arial-BoldMT" w:cs="Arial-BoldMT"/>
          <w:b/>
          <w:bCs/>
        </w:rPr>
        <w:t xml:space="preserve">: </w:t>
      </w:r>
      <w:r>
        <w:rPr>
          <w:rFonts w:ascii="ArialMT" w:hAnsi="ArialMT" w:cs="ArialMT"/>
        </w:rPr>
        <w:t>asesinó Jaime Guzmán en un acto terrorista que hasta el día de hoy está</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impune</w:t>
      </w:r>
      <w:proofErr w:type="gramEnd"/>
      <w:r>
        <w:rPr>
          <w:rFonts w:ascii="ArialMT" w:hAnsi="ArialMT" w:cs="ArialMT"/>
        </w:rPr>
        <w:t>.</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Ana María: </w:t>
      </w:r>
      <w:r>
        <w:rPr>
          <w:rFonts w:ascii="ArialMT" w:hAnsi="ArialMT" w:cs="ArialMT"/>
        </w:rPr>
        <w:t xml:space="preserve">No porque no buscaban el poder, buscaban justicia. Puedes </w:t>
      </w:r>
      <w:r>
        <w:rPr>
          <w:rFonts w:ascii="ArialMT" w:hAnsi="ArialMT" w:cs="ArialMT"/>
        </w:rPr>
        <w:pgNum/>
      </w:r>
      <w:proofErr w:type="spellStart"/>
      <w:r>
        <w:rPr>
          <w:rFonts w:ascii="ArialMT" w:hAnsi="ArialMT" w:cs="ArialMT"/>
        </w:rPr>
        <w:t>ecir</w:t>
      </w:r>
      <w:proofErr w:type="spellEnd"/>
      <w:r>
        <w:rPr>
          <w:rFonts w:ascii="ArialMT" w:hAnsi="ArialMT" w:cs="ArialMT"/>
        </w:rPr>
        <w:t xml:space="preserve"> en tu</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programa</w:t>
      </w:r>
      <w:proofErr w:type="gramEnd"/>
      <w:r>
        <w:rPr>
          <w:rFonts w:ascii="ArialMT" w:hAnsi="ArialMT" w:cs="ArialMT"/>
        </w:rPr>
        <w:t xml:space="preserve"> de televisión que Jaime Guzmán fue un político de la dictadura militar, un</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ideólogo</w:t>
      </w:r>
      <w:proofErr w:type="gramEnd"/>
      <w:r>
        <w:rPr>
          <w:rFonts w:ascii="ArialMT" w:hAnsi="ArialMT" w:cs="ArialMT"/>
        </w:rPr>
        <w:t xml:space="preserve"> de la muerte, un político. Y a nosotros por mucho tiempo nos mataron por ser</w:t>
      </w:r>
    </w:p>
    <w:p w:rsidR="009B26F5" w:rsidRDefault="009B26F5" w:rsidP="009B26F5">
      <w:pPr>
        <w:rPr>
          <w:rFonts w:ascii="ArialMT" w:hAnsi="ArialMT" w:cs="ArialMT"/>
        </w:rPr>
      </w:pPr>
      <w:proofErr w:type="gramStart"/>
      <w:r>
        <w:rPr>
          <w:rFonts w:ascii="ArialMT" w:hAnsi="ArialMT" w:cs="ArialMT"/>
        </w:rPr>
        <w:t>políticos</w:t>
      </w:r>
      <w:proofErr w:type="gramEnd"/>
      <w:r>
        <w:rPr>
          <w:rFonts w:ascii="ArialMT" w:hAnsi="ArialMT" w:cs="ArialMT"/>
        </w:rPr>
        <w:t>. (4)</w:t>
      </w:r>
    </w:p>
    <w:p w:rsidR="009B26F5" w:rsidRDefault="009B26F5" w:rsidP="009B26F5">
      <w:pPr>
        <w:autoSpaceDE w:val="0"/>
        <w:autoSpaceDN w:val="0"/>
        <w:adjustRightInd w:val="0"/>
        <w:spacing w:after="0" w:line="240" w:lineRule="auto"/>
        <w:rPr>
          <w:rFonts w:ascii="Arial-BoldMT" w:hAnsi="Arial-BoldMT" w:cs="Arial-BoldMT"/>
          <w:bCs/>
        </w:rPr>
      </w:pPr>
      <w:r>
        <w:rPr>
          <w:rFonts w:ascii="Arial-BoldMT" w:hAnsi="Arial-BoldMT" w:cs="Arial-BoldMT"/>
          <w:bCs/>
        </w:rPr>
        <w:t>Cita 2</w:t>
      </w:r>
    </w:p>
    <w:p w:rsidR="009B26F5" w:rsidRPr="009B26F5" w:rsidRDefault="009B26F5" w:rsidP="009B26F5">
      <w:pPr>
        <w:autoSpaceDE w:val="0"/>
        <w:autoSpaceDN w:val="0"/>
        <w:adjustRightInd w:val="0"/>
        <w:spacing w:after="0" w:line="240" w:lineRule="auto"/>
        <w:rPr>
          <w:rFonts w:ascii="Arial-BoldMT" w:hAnsi="Arial-BoldMT" w:cs="Arial-BoldMT"/>
          <w:bCs/>
        </w:rPr>
      </w:pPr>
    </w:p>
    <w:p w:rsidR="009B26F5" w:rsidRDefault="009B26F5" w:rsidP="009B26F5">
      <w:pPr>
        <w:autoSpaceDE w:val="0"/>
        <w:autoSpaceDN w:val="0"/>
        <w:adjustRightInd w:val="0"/>
        <w:spacing w:after="0" w:line="240" w:lineRule="auto"/>
        <w:rPr>
          <w:rFonts w:ascii="ArialMT" w:hAnsi="ArialMT" w:cs="ArialMT"/>
        </w:rPr>
      </w:pPr>
      <w:proofErr w:type="spellStart"/>
      <w:r>
        <w:rPr>
          <w:rFonts w:ascii="Arial-BoldMT" w:hAnsi="Arial-BoldMT" w:cs="Arial-BoldMT"/>
          <w:b/>
          <w:bCs/>
        </w:rPr>
        <w:t>Dani</w:t>
      </w:r>
      <w:proofErr w:type="spellEnd"/>
      <w:r>
        <w:rPr>
          <w:rFonts w:ascii="Arial-BoldMT" w:hAnsi="Arial-BoldMT" w:cs="Arial-BoldMT"/>
          <w:b/>
          <w:bCs/>
        </w:rPr>
        <w:t xml:space="preserve">: </w:t>
      </w:r>
      <w:r>
        <w:rPr>
          <w:rFonts w:ascii="ArialMT" w:hAnsi="ArialMT" w:cs="ArialMT"/>
        </w:rPr>
        <w:t>Según algunas personas los miembros de la oficina deberían ser catalogados</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como</w:t>
      </w:r>
      <w:proofErr w:type="gramEnd"/>
      <w:r>
        <w:rPr>
          <w:rFonts w:ascii="ArialMT" w:hAnsi="ArialMT" w:cs="ArialMT"/>
        </w:rPr>
        <w:t xml:space="preserve"> héroes por haber evitado un posible nuevo golpe de estado por parte de los</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militares</w:t>
      </w:r>
      <w:proofErr w:type="gramEnd"/>
      <w:r>
        <w:rPr>
          <w:rFonts w:ascii="ArialMT" w:hAnsi="ArialMT" w:cs="ArialMT"/>
        </w:rPr>
        <w:t>. Queda claro que la Oficina ayudó a cumplir con el objetivo de desbaratar a</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los</w:t>
      </w:r>
      <w:proofErr w:type="gramEnd"/>
      <w:r>
        <w:rPr>
          <w:rFonts w:ascii="ArialMT" w:hAnsi="ArialMT" w:cs="ArialMT"/>
        </w:rPr>
        <w:t xml:space="preserve"> grupos armados de extrema izquierda , pero ¿el fin justifica los medios?</w:t>
      </w:r>
    </w:p>
    <w:p w:rsidR="009B26F5" w:rsidRDefault="009B26F5" w:rsidP="009B26F5">
      <w:pPr>
        <w:autoSpaceDE w:val="0"/>
        <w:autoSpaceDN w:val="0"/>
        <w:adjustRightInd w:val="0"/>
        <w:spacing w:after="0" w:line="240" w:lineRule="auto"/>
        <w:rPr>
          <w:rFonts w:ascii="ArialMT" w:hAnsi="ArialMT" w:cs="ArialMT"/>
        </w:rPr>
      </w:pPr>
      <w:r>
        <w:rPr>
          <w:rFonts w:ascii="Arial-BoldMT" w:hAnsi="Arial-BoldMT" w:cs="Arial-BoldMT"/>
          <w:b/>
          <w:bCs/>
        </w:rPr>
        <w:t xml:space="preserve">Luis: </w:t>
      </w:r>
      <w:r>
        <w:rPr>
          <w:rFonts w:ascii="ArialMT" w:hAnsi="ArialMT" w:cs="ArialMT"/>
        </w:rPr>
        <w:t>Los héroes son unos criminales. Los criminales tienen sus ropas empapadas en</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sangre</w:t>
      </w:r>
      <w:proofErr w:type="gramEnd"/>
      <w:r>
        <w:rPr>
          <w:rFonts w:ascii="ArialMT" w:hAnsi="ArialMT" w:cs="ArialMT"/>
        </w:rPr>
        <w:t xml:space="preserve"> y la sangre es la cosa más visible. Lo único en el mundo que no puede pasar</w:t>
      </w:r>
    </w:p>
    <w:p w:rsidR="009B26F5" w:rsidRDefault="009B26F5" w:rsidP="009B26F5">
      <w:pPr>
        <w:autoSpaceDE w:val="0"/>
        <w:autoSpaceDN w:val="0"/>
        <w:adjustRightInd w:val="0"/>
        <w:spacing w:after="0" w:line="240" w:lineRule="auto"/>
        <w:rPr>
          <w:rFonts w:ascii="ArialMT" w:hAnsi="ArialMT" w:cs="ArialMT"/>
        </w:rPr>
      </w:pPr>
      <w:proofErr w:type="gramStart"/>
      <w:r>
        <w:rPr>
          <w:rFonts w:ascii="ArialMT" w:hAnsi="ArialMT" w:cs="ArialMT"/>
        </w:rPr>
        <w:t>inadvertido</w:t>
      </w:r>
      <w:proofErr w:type="gramEnd"/>
      <w:r>
        <w:rPr>
          <w:rFonts w:ascii="ArialMT" w:hAnsi="ArialMT" w:cs="ArialMT"/>
        </w:rPr>
        <w:t>. Cuando todo sea destruido y una nube de fin de mundo cubra la tierra,</w:t>
      </w:r>
    </w:p>
    <w:p w:rsidR="009B26F5" w:rsidRDefault="009B26F5" w:rsidP="009B26F5">
      <w:pPr>
        <w:rPr>
          <w:rFonts w:ascii="ArialMT" w:hAnsi="ArialMT" w:cs="ArialMT"/>
        </w:rPr>
      </w:pPr>
      <w:proofErr w:type="gramStart"/>
      <w:r>
        <w:rPr>
          <w:rFonts w:ascii="ArialMT" w:hAnsi="ArialMT" w:cs="ArialMT"/>
        </w:rPr>
        <w:t>solo</w:t>
      </w:r>
      <w:proofErr w:type="gramEnd"/>
      <w:r>
        <w:rPr>
          <w:rFonts w:ascii="ArialMT" w:hAnsi="ArialMT" w:cs="ArialMT"/>
        </w:rPr>
        <w:t xml:space="preserve"> quedarán las ropas empapadas en sangre de los héroes. (10)</w:t>
      </w:r>
    </w:p>
    <w:p w:rsidR="009B26F5" w:rsidRDefault="009B26F5" w:rsidP="009B26F5">
      <w:pPr>
        <w:jc w:val="center"/>
        <w:rPr>
          <w:b/>
          <w:i/>
        </w:rPr>
      </w:pPr>
      <w:r>
        <w:rPr>
          <w:b/>
          <w:i/>
        </w:rPr>
        <w:t>PROCEDIMIENTOS DE ESCRITURA</w:t>
      </w:r>
    </w:p>
    <w:p w:rsidR="009B26F5" w:rsidRDefault="009B26F5" w:rsidP="009B26F5">
      <w:pPr>
        <w:jc w:val="both"/>
      </w:pPr>
      <w:r>
        <w:rPr>
          <w:b/>
        </w:rPr>
        <w:t>Estructura</w:t>
      </w:r>
      <w:r>
        <w:rPr>
          <w:b/>
        </w:rPr>
        <w:br/>
      </w:r>
      <w:r>
        <w:t>Fragmentaria</w:t>
      </w:r>
    </w:p>
    <w:p w:rsidR="00923F83" w:rsidRDefault="00923F83" w:rsidP="00923F83">
      <w:proofErr w:type="spellStart"/>
      <w:r>
        <w:rPr>
          <w:b/>
        </w:rPr>
        <w:t>Textualidad</w:t>
      </w:r>
      <w:proofErr w:type="spellEnd"/>
      <w:r>
        <w:rPr>
          <w:b/>
        </w:rPr>
        <w:br/>
      </w:r>
      <w:proofErr w:type="spellStart"/>
      <w:r>
        <w:t>Narratividad</w:t>
      </w:r>
      <w:proofErr w:type="spellEnd"/>
      <w:r>
        <w:t xml:space="preserve"> Conversacional </w:t>
      </w:r>
      <w:r>
        <w:br/>
        <w:t>Diálogo Conversacional</w:t>
      </w:r>
    </w:p>
    <w:p w:rsidR="00923F83" w:rsidRDefault="00923F83" w:rsidP="00923F83">
      <w:r>
        <w:rPr>
          <w:b/>
        </w:rPr>
        <w:lastRenderedPageBreak/>
        <w:t>Grado de ficción</w:t>
      </w:r>
      <w:r>
        <w:rPr>
          <w:b/>
        </w:rPr>
        <w:br/>
      </w:r>
      <w:proofErr w:type="spellStart"/>
      <w:r>
        <w:t>Autoreflexiva</w:t>
      </w:r>
      <w:proofErr w:type="spellEnd"/>
      <w:r>
        <w:br/>
      </w:r>
      <w:r>
        <w:br/>
      </w:r>
      <w:r>
        <w:rPr>
          <w:b/>
        </w:rPr>
        <w:t>Relación con el Referente</w:t>
      </w:r>
      <w:r>
        <w:rPr>
          <w:b/>
        </w:rPr>
        <w:br/>
      </w:r>
      <w:r>
        <w:t>Referencial</w:t>
      </w:r>
      <w:r>
        <w:br/>
        <w:t>Dramaturgia de lo Real</w:t>
      </w:r>
      <w:r>
        <w:br/>
      </w:r>
      <w:r>
        <w:br/>
      </w:r>
    </w:p>
    <w:p w:rsidR="00923F83" w:rsidRDefault="00923F83" w:rsidP="00923F83">
      <w:pPr>
        <w:jc w:val="center"/>
        <w:rPr>
          <w:b/>
          <w:i/>
        </w:rPr>
      </w:pPr>
      <w:r>
        <w:rPr>
          <w:b/>
          <w:i/>
        </w:rPr>
        <w:t>OBSERVACIONES</w:t>
      </w:r>
    </w:p>
    <w:p w:rsidR="00923F83" w:rsidRDefault="00923F83" w:rsidP="00923F83">
      <w:pPr>
        <w:jc w:val="both"/>
      </w:pPr>
      <w:r>
        <w:t xml:space="preserve">El texto funciona como un libreto de las acciones que se llevan a escena, puesto que describe los videos o imágenes que van apareciendo, sólo con títulos, sin el texto de las entrevistas que se realizan, por ejemplo, por lo tanto, nos hace suponer que el componente escénico completa la </w:t>
      </w:r>
      <w:proofErr w:type="spellStart"/>
      <w:r>
        <w:t>textualidad</w:t>
      </w:r>
      <w:proofErr w:type="spellEnd"/>
      <w:r>
        <w:t>. Los actores/personajes constantemente hacen referencia a sus recreaciones, evidenciando la representación. Se viaja entre las recreaciones teatrales, a los discursos político-didácticos y a los documentos de lo real, lo cual hace confluir diferentes materiales que acercan al espectáculo a un teatro documental.</w:t>
      </w:r>
    </w:p>
    <w:p w:rsidR="00923F83" w:rsidRDefault="00923F83" w:rsidP="00923F83">
      <w:pPr>
        <w:jc w:val="center"/>
        <w:rPr>
          <w:b/>
          <w:i/>
        </w:rPr>
      </w:pPr>
      <w:r>
        <w:rPr>
          <w:b/>
          <w:i/>
        </w:rPr>
        <w:t>VÍNCULOS</w:t>
      </w:r>
    </w:p>
    <w:p w:rsidR="00923F83" w:rsidRDefault="00923F83" w:rsidP="00923F83">
      <w:pPr>
        <w:jc w:val="both"/>
      </w:pPr>
      <w:r>
        <w:t>Prensa</w:t>
      </w:r>
    </w:p>
    <w:p w:rsidR="00923F83" w:rsidRDefault="00923F83" w:rsidP="00923F83">
      <w:pPr>
        <w:jc w:val="both"/>
      </w:pPr>
      <w:hyperlink r:id="rId5" w:history="1">
        <w:r w:rsidRPr="007F04E3">
          <w:rPr>
            <w:rStyle w:val="Hipervnculo"/>
          </w:rPr>
          <w:t>http://www.uchile.cl/agenda/45634/unicas-tres-funciones-de-ele-la-oficina/t=0.5</w:t>
        </w:r>
      </w:hyperlink>
    </w:p>
    <w:p w:rsidR="00923F83" w:rsidRDefault="00923F83" w:rsidP="00923F83">
      <w:pPr>
        <w:jc w:val="both"/>
      </w:pPr>
      <w:r>
        <w:t>Foto</w:t>
      </w:r>
    </w:p>
    <w:p w:rsidR="00923F83" w:rsidRPr="00923F83" w:rsidRDefault="00923F83" w:rsidP="00923F83">
      <w:pPr>
        <w:jc w:val="both"/>
      </w:pPr>
      <w:r w:rsidRPr="00923F83">
        <w:t>http://www.puntofinal.cl/669/22Ele-Laoficina1.jpg</w:t>
      </w:r>
    </w:p>
    <w:sectPr w:rsidR="00923F83" w:rsidRPr="00923F83" w:rsidSect="00B872F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A16EF7"/>
    <w:rsid w:val="00923F83"/>
    <w:rsid w:val="009B26F5"/>
    <w:rsid w:val="00A16EF7"/>
    <w:rsid w:val="00B872F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2F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23F83"/>
    <w:rPr>
      <w:color w:val="0000FF" w:themeColor="hyperlink"/>
      <w:u w:val="single"/>
    </w:rPr>
  </w:style>
  <w:style w:type="paragraph" w:styleId="NormalWeb">
    <w:name w:val="Normal (Web)"/>
    <w:basedOn w:val="Normal"/>
    <w:uiPriority w:val="99"/>
    <w:semiHidden/>
    <w:unhideWhenUsed/>
    <w:rsid w:val="00923F83"/>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r="http://schemas.openxmlformats.org/officeDocument/2006/relationships" xmlns:w="http://schemas.openxmlformats.org/wordprocessingml/2006/main">
  <w:divs>
    <w:div w:id="55551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uchile.cl/agenda/45634/unicas-tres-funciones-de-ele-la-oficina/t=0.5" TargetMode="External"/><Relationship Id="rId4" Type="http://schemas.openxmlformats.org/officeDocument/2006/relationships/hyperlink" Target="http://www.uchile.cl/agenda/45634/unicas-tres-funciones-de-ele-la-oficina/t=0.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869</Words>
  <Characters>4782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claudia</cp:lastModifiedBy>
  <cp:revision>1</cp:revision>
  <dcterms:created xsi:type="dcterms:W3CDTF">2014-06-26T08:01:00Z</dcterms:created>
  <dcterms:modified xsi:type="dcterms:W3CDTF">2014-06-26T08:49:00Z</dcterms:modified>
</cp:coreProperties>
</file>